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both"/>
      </w:pPr>
      <w:bookmarkStart w:colFirst="0" w:colLast="0" w:name="h.lobzma72ls2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bookmarkStart w:colFirst="0" w:colLast="0" w:name="h.gjdgxs" w:id="1"/>
      <w:bookmarkEnd w:id="1"/>
      <w:r w:rsidDel="00000000" w:rsidR="00000000" w:rsidRPr="00000000">
        <w:rPr>
          <w:rFonts w:ascii="Quicksand" w:cs="Quicksand" w:eastAsia="Quicksand" w:hAnsi="Quicksand"/>
          <w:b w:val="1"/>
          <w:sz w:val="26"/>
          <w:szCs w:val="26"/>
          <w:rtl w:val="0"/>
        </w:rPr>
        <w:t xml:space="preserve">Purpose:</w:t>
      </w:r>
      <w:r w:rsidDel="00000000" w:rsidR="00000000" w:rsidRPr="00000000">
        <w:rPr>
          <w:rFonts w:ascii="Quicksand" w:cs="Quicksand" w:eastAsia="Quicksand" w:hAnsi="Quicksand"/>
          <w:sz w:val="26"/>
          <w:szCs w:val="26"/>
          <w:rtl w:val="0"/>
        </w:rPr>
        <w:t xml:space="preserve"> To </w:t>
      </w:r>
      <w:r w:rsidDel="00000000" w:rsidR="00000000" w:rsidRPr="00000000">
        <w:rPr>
          <w:rFonts w:ascii="Quicksand" w:cs="Quicksand" w:eastAsia="Quicksand" w:hAnsi="Quicksand"/>
          <w:b w:val="1"/>
          <w:sz w:val="26"/>
          <w:szCs w:val="26"/>
          <w:rtl w:val="0"/>
        </w:rPr>
        <w:t xml:space="preserve">design</w:t>
      </w:r>
      <w:r w:rsidDel="00000000" w:rsidR="00000000" w:rsidRPr="00000000">
        <w:rPr>
          <w:rFonts w:ascii="Quicksand" w:cs="Quicksand" w:eastAsia="Quicksand" w:hAnsi="Quicksand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Quicksand" w:cs="Quicksand" w:eastAsia="Quicksand" w:hAnsi="Quicksand"/>
          <w:i w:val="1"/>
          <w:sz w:val="26"/>
          <w:szCs w:val="26"/>
          <w:u w:val="single"/>
          <w:rtl w:val="0"/>
        </w:rPr>
        <w:t xml:space="preserve">solutions</w:t>
      </w:r>
      <w:r w:rsidDel="00000000" w:rsidR="00000000" w:rsidRPr="00000000">
        <w:rPr>
          <w:rFonts w:ascii="Quicksand" w:cs="Quicksand" w:eastAsia="Quicksand" w:hAnsi="Quicksand"/>
          <w:sz w:val="26"/>
          <w:szCs w:val="26"/>
          <w:rtl w:val="0"/>
        </w:rPr>
        <w:t xml:space="preserve"> to </w:t>
      </w:r>
      <w:r w:rsidDel="00000000" w:rsidR="00000000" w:rsidRPr="00000000">
        <w:rPr>
          <w:rFonts w:ascii="Quicksand" w:cs="Quicksand" w:eastAsia="Quicksand" w:hAnsi="Quicksand"/>
          <w:i w:val="1"/>
          <w:sz w:val="26"/>
          <w:szCs w:val="26"/>
          <w:u w:val="single"/>
          <w:rtl w:val="0"/>
        </w:rPr>
        <w:t xml:space="preserve">problems</w:t>
      </w:r>
      <w:r w:rsidDel="00000000" w:rsidR="00000000" w:rsidRPr="00000000">
        <w:rPr>
          <w:rFonts w:ascii="Quicksand" w:cs="Quicksand" w:eastAsia="Quicksand" w:hAnsi="Quicksand"/>
          <w:sz w:val="26"/>
          <w:szCs w:val="26"/>
          <w:rtl w:val="0"/>
        </w:rPr>
        <w:t xml:space="preserve"> created as a result of a </w:t>
      </w:r>
      <w:r w:rsidDel="00000000" w:rsidR="00000000" w:rsidRPr="00000000">
        <w:rPr>
          <w:rFonts w:ascii="Quicksand" w:cs="Quicksand" w:eastAsia="Quicksand" w:hAnsi="Quicksand"/>
          <w:i w:val="1"/>
          <w:sz w:val="26"/>
          <w:szCs w:val="26"/>
          <w:u w:val="single"/>
          <w:rtl w:val="0"/>
        </w:rPr>
        <w:t xml:space="preserve">catastrophic event</w:t>
      </w:r>
      <w:r w:rsidDel="00000000" w:rsidR="00000000" w:rsidRPr="00000000">
        <w:rPr>
          <w:rFonts w:ascii="Quicksand" w:cs="Quicksand" w:eastAsia="Quicksand" w:hAnsi="Quicksand"/>
          <w:sz w:val="26"/>
          <w:szCs w:val="2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</w:pPr>
      <w:r w:rsidDel="00000000" w:rsidR="00000000" w:rsidRPr="00000000">
        <w:rPr>
          <w:rFonts w:ascii="Quicksand" w:cs="Quicksand" w:eastAsia="Quicksand" w:hAnsi="Quicksand"/>
          <w:b w:val="1"/>
          <w:sz w:val="26"/>
          <w:szCs w:val="26"/>
          <w:rtl w:val="0"/>
        </w:rPr>
        <w:t xml:space="preserve">Investigative Question:  </w:t>
      </w:r>
      <w:r w:rsidDel="00000000" w:rsidR="00000000" w:rsidRPr="00000000">
        <w:rPr>
          <w:rFonts w:ascii="Quicksand" w:cs="Quicksand" w:eastAsia="Quicksand" w:hAnsi="Quicksand"/>
          <w:i w:val="1"/>
          <w:sz w:val="26"/>
          <w:szCs w:val="26"/>
          <w:rtl w:val="0"/>
        </w:rPr>
        <w:t xml:space="preserve">How does a catastrophic weather event affect the city of Bothell?</w:t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57150" distT="57150" distL="57150" distR="57150" hidden="0" layoutInCell="0" locked="0" relativeHeight="0" simplePos="0">
            <wp:simplePos x="0" y="0"/>
            <wp:positionH relativeFrom="margin">
              <wp:posOffset>5010150</wp:posOffset>
            </wp:positionH>
            <wp:positionV relativeFrom="paragraph">
              <wp:posOffset>47625</wp:posOffset>
            </wp:positionV>
            <wp:extent cx="1328738" cy="1010151"/>
            <wp:effectExtent b="0" l="0" r="0" t="0"/>
            <wp:wrapSquare wrapText="bothSides" distB="57150" distT="57150" distL="57150" distR="57150"/>
            <wp:docPr descr="Image result for weather events clip art" id="2" name="image08.png"/>
            <a:graphic>
              <a:graphicData uri="http://schemas.openxmlformats.org/drawingml/2006/picture">
                <pic:pic>
                  <pic:nvPicPr>
                    <pic:cNvPr descr="Image result for weather events clip art" id="0" name="image08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8738" cy="10101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</w:pPr>
      <w:r w:rsidDel="00000000" w:rsidR="00000000" w:rsidRPr="00000000">
        <w:rPr>
          <w:rFonts w:ascii="Quicksand" w:cs="Quicksand" w:eastAsia="Quicksand" w:hAnsi="Quicksand"/>
          <w:b w:val="1"/>
          <w:rtl w:val="0"/>
        </w:rPr>
        <w:t xml:space="preserve">Instructions: </w:t>
      </w:r>
      <w:r w:rsidDel="00000000" w:rsidR="00000000" w:rsidRPr="00000000">
        <w:rPr>
          <w:rFonts w:ascii="Quicksand" w:cs="Quicksand" w:eastAsia="Quicksand" w:hAnsi="Quicksand"/>
          <w:rtl w:val="0"/>
        </w:rPr>
        <w:t xml:space="preserve"> 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You will</w:t>
      </w: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use the </w:t>
      </w: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Engineering Design Process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 to complete a challenge. You will receive a stamp for each step you complete. You will only receive a stamp once each step is completed fully and accurately by EVERYONE in your group. When you complete a step, your entire design team presents their work to receive a stamp before proceeding to the next step. </w:t>
      </w:r>
    </w:p>
    <w:p w:rsidR="00000000" w:rsidDel="00000000" w:rsidP="00000000" w:rsidRDefault="00000000" w:rsidRPr="00000000">
      <w:pPr>
        <w:spacing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57150" distT="57150" distL="57150" distR="57150" hidden="0" layoutInCell="0" locked="0" relativeHeight="0" simplePos="0">
                <wp:simplePos x="0" y="0"/>
                <wp:positionH relativeFrom="margin">
                  <wp:posOffset>-57149</wp:posOffset>
                </wp:positionH>
                <wp:positionV relativeFrom="paragraph">
                  <wp:posOffset>57150</wp:posOffset>
                </wp:positionV>
                <wp:extent cx="762000" cy="619125"/>
                <wp:effectExtent b="0" l="0" r="0" t="0"/>
                <wp:wrapSquare wrapText="bothSides" distB="57150" distT="57150" distL="57150" distR="57150"/>
                <wp:docPr id="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19100" y="76200"/>
                          <a:ext cx="762000" cy="619125"/>
                          <a:chOff x="419100" y="76200"/>
                          <a:chExt cx="743100" cy="600074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419100" y="76200"/>
                            <a:ext cx="743100" cy="552600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519150" y="371475"/>
                            <a:ext cx="542999" cy="304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Droid Sans" w:cs="Droid Sans" w:eastAsia="Droid Sans" w:hAnsi="Droid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Stamp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57150" distT="57150" distL="57150" distR="57150" hidden="0" layoutInCell="0" locked="0" relativeHeight="0" simplePos="0">
                <wp:simplePos x="0" y="0"/>
                <wp:positionH relativeFrom="margin">
                  <wp:posOffset>-57149</wp:posOffset>
                </wp:positionH>
                <wp:positionV relativeFrom="paragraph">
                  <wp:posOffset>57150</wp:posOffset>
                </wp:positionV>
                <wp:extent cx="762000" cy="619125"/>
                <wp:effectExtent b="0" l="0" r="0" t="0"/>
                <wp:wrapSquare wrapText="bothSides" distB="57150" distT="57150" distL="57150" distR="57150"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619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Fonts w:ascii="Quicksand" w:cs="Quicksand" w:eastAsia="Quicksand" w:hAnsi="Quicksand"/>
          <w:b w:val="1"/>
          <w:rtl w:val="0"/>
        </w:rPr>
        <w:t xml:space="preserve">Step 1:  Identify the 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In this step of the </w:t>
      </w: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Engineering Design Process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, you will identify the problem, including any </w:t>
      </w:r>
      <w:r w:rsidDel="00000000" w:rsidR="00000000" w:rsidRPr="00000000">
        <w:rPr>
          <w:rFonts w:ascii="Quicksand" w:cs="Quicksand" w:eastAsia="Quicksand" w:hAnsi="Quicksand"/>
          <w:i w:val="1"/>
          <w:sz w:val="20"/>
          <w:szCs w:val="20"/>
          <w:u w:val="single"/>
          <w:rtl w:val="0"/>
        </w:rPr>
        <w:t xml:space="preserve">criteria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 (requirements) and </w:t>
      </w:r>
      <w:r w:rsidDel="00000000" w:rsidR="00000000" w:rsidRPr="00000000">
        <w:rPr>
          <w:rFonts w:ascii="Quicksand" w:cs="Quicksand" w:eastAsia="Quicksand" w:hAnsi="Quicksand"/>
          <w:i w:val="1"/>
          <w:sz w:val="20"/>
          <w:szCs w:val="20"/>
          <w:u w:val="single"/>
          <w:rtl w:val="0"/>
        </w:rPr>
        <w:t xml:space="preserve">constraints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 (limitations).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00"/>
        <w:gridCol w:w="5040"/>
        <w:tblGridChange w:id="0">
          <w:tblGrid>
            <w:gridCol w:w="5100"/>
            <w:gridCol w:w="5040"/>
          </w:tblGrid>
        </w:tblGridChange>
      </w:tblGrid>
      <w:tr>
        <w:trPr>
          <w:trHeight w:val="400" w:hRule="atLeast"/>
        </w:trPr>
        <w:tc>
          <w:tcPr>
            <w:gridSpan w:val="2"/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480" w:lineRule="auto"/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Problem:  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Is this problem physical or conceptual?  (Circle One): </w:t>
            </w: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 Physical / Conceptual 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Describe:  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rPr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_________________________________________________________________________________</w:t>
            </w:r>
          </w:p>
        </w:tc>
      </w:tr>
      <w:tr>
        <w:trPr>
          <w:trHeight w:val="78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480" w:lineRule="auto"/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Criteria (Requirements):  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Identify at least three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spacing w:line="480" w:lineRule="auto"/>
              <w:ind w:left="720" w:hanging="360"/>
              <w:contextualSpacing w:val="1"/>
              <w:rPr>
                <w:rFonts w:ascii="Quicksand" w:cs="Quicksand" w:eastAsia="Quicksand" w:hAnsi="Quicksand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spacing w:line="480" w:lineRule="auto"/>
              <w:ind w:left="720" w:hanging="360"/>
              <w:contextualSpacing w:val="1"/>
              <w:rPr>
                <w:rFonts w:ascii="Quicksand" w:cs="Quicksand" w:eastAsia="Quicksand" w:hAnsi="Quicksand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spacing w:line="480" w:lineRule="auto"/>
              <w:ind w:left="720" w:hanging="360"/>
              <w:contextualSpacing w:val="1"/>
              <w:rPr>
                <w:rFonts w:ascii="Quicksand" w:cs="Quicksand" w:eastAsia="Quicksand" w:hAnsi="Quicksa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spacing w:line="480" w:lineRule="auto"/>
              <w:ind w:left="720" w:hanging="360"/>
              <w:contextualSpacing w:val="1"/>
              <w:rPr>
                <w:rFonts w:ascii="Quicksand" w:cs="Quicksand" w:eastAsia="Quicksand" w:hAnsi="Quicksa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__________________________________________________________________________</w:t>
            </w:r>
          </w:p>
        </w:tc>
      </w:tr>
      <w:tr>
        <w:trPr>
          <w:trHeight w:val="40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480" w:lineRule="auto"/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Constraints (Limitations):  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Identify at least three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spacing w:line="480" w:lineRule="auto"/>
              <w:ind w:left="720" w:hanging="360"/>
              <w:contextualSpacing w:val="1"/>
              <w:rPr>
                <w:rFonts w:ascii="Quicksand" w:cs="Quicksand" w:eastAsia="Quicksand" w:hAnsi="Quicksand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spacing w:line="480" w:lineRule="auto"/>
              <w:ind w:left="720" w:hanging="360"/>
              <w:contextualSpacing w:val="1"/>
              <w:rPr>
                <w:rFonts w:ascii="Quicksand" w:cs="Quicksand" w:eastAsia="Quicksand" w:hAnsi="Quicksand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spacing w:line="480" w:lineRule="auto"/>
              <w:ind w:left="720" w:hanging="360"/>
              <w:contextualSpacing w:val="1"/>
              <w:rPr>
                <w:rFonts w:ascii="Quicksand" w:cs="Quicksand" w:eastAsia="Quicksand" w:hAnsi="Quicksa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__________________________________________________________________________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spacing w:line="480" w:lineRule="auto"/>
              <w:ind w:left="720" w:hanging="360"/>
              <w:contextualSpacing w:val="1"/>
              <w:rPr>
                <w:rFonts w:ascii="Quicksand" w:cs="Quicksand" w:eastAsia="Quicksand" w:hAnsi="Quicksa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__________________________________________________________________________</w:t>
            </w:r>
          </w:p>
        </w:tc>
      </w:tr>
    </w:tbl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rPr/>
      </w:pPr>
      <w:r w:rsidDel="00000000" w:rsidR="00000000" w:rsidRPr="00000000">
        <w:rPr>
          <w:rFonts w:ascii="Quicksand" w:cs="Quicksand" w:eastAsia="Quicksand" w:hAnsi="Quicksand"/>
          <w:b w:val="1"/>
          <w:rtl w:val="0"/>
        </w:rPr>
        <w:t xml:space="preserve">Step 2:  Gather Information</w:t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5638800</wp:posOffset>
            </wp:positionH>
            <wp:positionV relativeFrom="paragraph">
              <wp:posOffset>0</wp:posOffset>
            </wp:positionV>
            <wp:extent cx="762000" cy="668215"/>
            <wp:effectExtent b="0" l="0" r="0" t="0"/>
            <wp:wrapSquare wrapText="bothSides" distB="0" distT="0" distL="0" distR="0"/>
            <wp:docPr id="5" name="image11.gif"/>
            <a:graphic>
              <a:graphicData uri="http://schemas.openxmlformats.org/drawingml/2006/picture">
                <pic:pic>
                  <pic:nvPicPr>
                    <pic:cNvPr id="0" name="image11.gif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82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1" distB="57150" distT="57150" distL="57150" distR="57150" hidden="0" layoutInCell="0" locked="0" relativeHeight="0" simplePos="0">
                <wp:simplePos x="0" y="0"/>
                <wp:positionH relativeFrom="margin">
                  <wp:posOffset>-52387</wp:posOffset>
                </wp:positionH>
                <wp:positionV relativeFrom="paragraph">
                  <wp:posOffset>0</wp:posOffset>
                </wp:positionV>
                <wp:extent cx="762000" cy="619125"/>
                <wp:effectExtent b="0" l="0" r="0" t="0"/>
                <wp:wrapSquare wrapText="bothSides" distB="57150" distT="57150" distL="57150" distR="57150"/>
                <wp:docPr id="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19100" y="76200"/>
                          <a:ext cx="762000" cy="619125"/>
                          <a:chOff x="419100" y="76200"/>
                          <a:chExt cx="743100" cy="600074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419100" y="76200"/>
                            <a:ext cx="743100" cy="552600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519150" y="371475"/>
                            <a:ext cx="542999" cy="304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Droid Sans" w:cs="Droid Sans" w:eastAsia="Droid Sans" w:hAnsi="Droid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Stamp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57150" distT="57150" distL="57150" distR="57150" hidden="0" layoutInCell="0" locked="0" relativeHeight="0" simplePos="0">
                <wp:simplePos x="0" y="0"/>
                <wp:positionH relativeFrom="margin">
                  <wp:posOffset>-52387</wp:posOffset>
                </wp:positionH>
                <wp:positionV relativeFrom="paragraph">
                  <wp:posOffset>0</wp:posOffset>
                </wp:positionV>
                <wp:extent cx="762000" cy="619125"/>
                <wp:effectExtent b="0" l="0" r="0" t="0"/>
                <wp:wrapSquare wrapText="bothSides" distB="57150" distT="57150" distL="57150" distR="57150"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619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In this step of the </w:t>
      </w: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Engineering Design Process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, you will gather information and consider ideas.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0155.0" w:type="dxa"/>
        <w:jc w:val="left"/>
        <w:tblInd w:w="-3.0000000000000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55"/>
        <w:tblGridChange w:id="0">
          <w:tblGrid>
            <w:gridCol w:w="10155"/>
          </w:tblGrid>
        </w:tblGridChange>
      </w:tblGrid>
      <w:tr>
        <w:trPr>
          <w:trHeight w:val="3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Figure 1.  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Functional Diagram of Solution (Physical) or Brainstorm for Conceptual Solution</w:t>
            </w:r>
          </w:p>
        </w:tc>
      </w:tr>
      <w:tr>
        <w:trPr>
          <w:trHeight w:val="516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Create a </w:t>
            </w: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u w:val="single"/>
                <w:rtl w:val="0"/>
              </w:rPr>
              <w:t xml:space="preserve">functional diagram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 of your physical </w:t>
            </w: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u w:val="single"/>
                <w:rtl w:val="0"/>
              </w:rPr>
              <w:t xml:space="preserve">solution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.  A functional diagram does not have to show high detail and objects can be drawn as boxes. The functional diagram focuses on what each component in your solution should do.   A conceptual solution may only have a list of resources needed to address the problem.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Quicksand" w:cs="Quicksand" w:eastAsia="Quicksand" w:hAnsi="Quicksand"/>
          <w:b w:val="1"/>
          <w:i w:val="1"/>
          <w:highlight w:val="yellow"/>
          <w:rtl w:val="0"/>
        </w:rPr>
        <w:t xml:space="preserve">------------- MAKE SURE STEPS 1-3 ARE STAMPED BEFORE CONTINUING -------------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-23812</wp:posOffset>
            </wp:positionH>
            <wp:positionV relativeFrom="paragraph">
              <wp:posOffset>19050</wp:posOffset>
            </wp:positionV>
            <wp:extent cx="809625" cy="619125"/>
            <wp:effectExtent b="0" l="0" r="0" t="0"/>
            <wp:wrapSquare wrapText="bothSides" distB="0" distT="0" distL="0" distR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19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5638800</wp:posOffset>
            </wp:positionH>
            <wp:positionV relativeFrom="paragraph">
              <wp:posOffset>47625</wp:posOffset>
            </wp:positionV>
            <wp:extent cx="762000" cy="659423"/>
            <wp:effectExtent b="0" l="0" r="0" t="0"/>
            <wp:wrapSquare wrapText="bothSides" distB="0" distT="0" distL="0" distR="0"/>
            <wp:docPr id="7" name="image13.jpg"/>
            <a:graphic>
              <a:graphicData uri="http://schemas.openxmlformats.org/drawingml/2006/picture">
                <pic:pic>
                  <pic:nvPicPr>
                    <pic:cNvPr id="0" name="image1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594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Fonts w:ascii="Quicksand" w:cs="Quicksand" w:eastAsia="Quicksand" w:hAnsi="Quicksand"/>
          <w:b w:val="1"/>
          <w:rtl w:val="0"/>
        </w:rPr>
        <w:t xml:space="preserve">Step 3:  Develop a Plan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In this step of the </w:t>
      </w: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Engineering Design Process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, you will create a detailed, labeled design sketch and your group will determine how to use the budget.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100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3360"/>
        <w:gridCol w:w="3360"/>
        <w:tblGridChange w:id="0">
          <w:tblGrid>
            <w:gridCol w:w="3360"/>
            <w:gridCol w:w="3360"/>
            <w:gridCol w:w="3360"/>
          </w:tblGrid>
        </w:tblGridChange>
      </w:tblGrid>
      <w:tr>
        <w:trPr>
          <w:trHeight w:val="40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Materials:  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 Your group will have $25 to purchase materials at the store for physical solutions.  Each provided item is $2 unless otherwise listed.  Home items are $2/each for small (fits in hand), $3/each for medium (slightly bigger than one hand), and $4/each for large (2 hands or larger).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rtl w:val="0"/>
              </w:rPr>
              <w:t xml:space="preserve">Biodegradable Materials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Popsicle Stick - $1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Toothpick (x5)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Index Card (x2)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Wooden Dowel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Baking Soda (10 mL)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Clay (5 cm piece)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Cereal (10 mL)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Cotton Ball (x5)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Soil (15 mL)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rtl w:val="0"/>
              </w:rPr>
              <w:t xml:space="preserve">Nonbiodegradable Materials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Straw - $1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Spoon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Yarn (10 cm)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Rock (10 mL)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Sand (10 mL)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Legos (x10)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Dominoes (x10)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Rubber Band</w:t>
            </w:r>
          </w:p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Sponge (2 cm x 2 cm)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76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rtl w:val="0"/>
              </w:rPr>
              <w:t xml:space="preserve">Other (From Home)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>
            <w:pPr>
              <w:widowControl w:val="0"/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__________________</w:t>
            </w:r>
          </w:p>
        </w:tc>
      </w:tr>
    </w:tbl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rFonts w:ascii="Quicksand" w:cs="Quicksand" w:eastAsia="Quicksand" w:hAnsi="Quicksand"/>
          <w:sz w:val="20"/>
          <w:szCs w:val="20"/>
          <w:u w:val="none"/>
        </w:rPr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Create a diagram of your system.  Be sure to label the materials within your solution.</w:t>
      </w:r>
    </w:p>
    <w:tbl>
      <w:tblPr>
        <w:tblStyle w:val="Table4"/>
        <w:bidi w:val="0"/>
        <w:tblW w:w="10095.0" w:type="dxa"/>
        <w:jc w:val="left"/>
        <w:tblInd w:w="-3.0000000000000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095"/>
        <w:tblGridChange w:id="0">
          <w:tblGrid>
            <w:gridCol w:w="10095"/>
          </w:tblGrid>
        </w:tblGridChange>
      </w:tblGrid>
      <w:tr>
        <w:trPr>
          <w:trHeight w:val="36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Figure 2.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 Diagram of Solution (Initial Design)</w:t>
            </w:r>
          </w:p>
        </w:tc>
      </w:tr>
      <w:tr>
        <w:trPr>
          <w:trHeight w:val="636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For a physical solution, this diagram should be a detailed figure and system analysis of your solution.  For a conceptual solution, this is a detailed, step-by-step diagram of your solution, including any materials you may include in your conceptual solution.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0"/>
        </w:numPr>
        <w:ind w:left="540" w:hanging="270"/>
        <w:contextualSpacing w:val="1"/>
        <w:jc w:val="both"/>
        <w:rPr>
          <w:rFonts w:ascii="Quicksand" w:cs="Quicksand" w:eastAsia="Quicksand" w:hAnsi="Quicksand"/>
          <w:sz w:val="20"/>
          <w:szCs w:val="20"/>
        </w:rPr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Determine the quantity and cost of all materials you will need to build your physical solution ($25 budget) or the proposed budget for your conceptual solution (no limit). </w:t>
      </w:r>
    </w:p>
    <w:tbl>
      <w:tblPr>
        <w:tblStyle w:val="Table5"/>
        <w:bidi w:val="0"/>
        <w:tblW w:w="10065.0" w:type="dxa"/>
        <w:jc w:val="left"/>
        <w:tblInd w:w="2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60"/>
        <w:gridCol w:w="1455"/>
        <w:gridCol w:w="1575"/>
        <w:gridCol w:w="1725"/>
        <w:gridCol w:w="1950"/>
        <w:tblGridChange w:id="0">
          <w:tblGrid>
            <w:gridCol w:w="3360"/>
            <w:gridCol w:w="1455"/>
            <w:gridCol w:w="1575"/>
            <w:gridCol w:w="1725"/>
            <w:gridCol w:w="1950"/>
          </w:tblGrid>
        </w:tblGridChange>
      </w:tblGrid>
      <w:tr>
        <w:trPr>
          <w:trHeight w:val="320" w:hRule="atLeast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Cost per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Balance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4"/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Starting Budget:</w:t>
            </w:r>
          </w:p>
        </w:tc>
        <w:tc>
          <w:tcPr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4"/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Budget Remaining: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5"/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**Reminder:  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Did you come in below budget?  During the redesign process, you may need to purchase additional materials.</w:t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Quicksand" w:cs="Quicksand" w:eastAsia="Quicksand" w:hAnsi="Quicksand"/>
          <w:b w:val="1"/>
          <w:i w:val="1"/>
          <w:highlight w:val="yellow"/>
          <w:rtl w:val="0"/>
        </w:rPr>
        <w:t xml:space="preserve">------------- MAKE SURE STEPS 1-4 ARE STAMPED BEFORE CONTINUING -------------</w:t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809625" cy="619125"/>
            <wp:effectExtent b="0" l="0" r="0" t="0"/>
            <wp:wrapSquare wrapText="bothSides" distB="0" distT="0" distL="0" distR="0"/>
            <wp:docPr id="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19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Fonts w:ascii="Quicksand" w:cs="Quicksand" w:eastAsia="Quicksand" w:hAnsi="Quicksand"/>
          <w:b w:val="1"/>
          <w:rtl w:val="0"/>
        </w:rPr>
        <w:t xml:space="preserve">Step 4:  Build and Test, Evaluating Effectiveness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In this step of the </w:t>
      </w: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Engineering Design Process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, you will build and test your solution, and/or evaluate its effectiveness.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ind w:left="450" w:hanging="270"/>
        <w:contextualSpacing w:val="1"/>
        <w:rPr>
          <w:rFonts w:ascii="Quicksand" w:cs="Quicksand" w:eastAsia="Quicksand" w:hAnsi="Quicksand"/>
          <w:sz w:val="20"/>
          <w:szCs w:val="20"/>
        </w:rPr>
      </w:pP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**PHYSICAL SOLUTION ONLY**: 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 Build your physical solution. Collect data while you test your design.  What </w:t>
      </w:r>
      <w:r w:rsidDel="00000000" w:rsidR="00000000" w:rsidRPr="00000000">
        <w:rPr>
          <w:rFonts w:ascii="Quicksand" w:cs="Quicksand" w:eastAsia="Quicksand" w:hAnsi="Quicksand"/>
          <w:i w:val="1"/>
          <w:sz w:val="20"/>
          <w:szCs w:val="20"/>
          <w:u w:val="single"/>
          <w:rtl w:val="0"/>
        </w:rPr>
        <w:t xml:space="preserve">quantitative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 measure are you using to test your physical solution?</w:t>
      </w:r>
    </w:p>
    <w:p w:rsidR="00000000" w:rsidDel="00000000" w:rsidP="00000000" w:rsidRDefault="00000000" w:rsidRPr="00000000">
      <w:pPr>
        <w:ind w:left="450" w:hanging="27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9720.0" w:type="dxa"/>
        <w:jc w:val="left"/>
        <w:tblInd w:w="4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3240"/>
        <w:gridCol w:w="3240"/>
        <w:tblGridChange w:id="0">
          <w:tblGrid>
            <w:gridCol w:w="3240"/>
            <w:gridCol w:w="3240"/>
            <w:gridCol w:w="3240"/>
          </w:tblGrid>
        </w:tblGridChange>
      </w:tblGrid>
      <w:tr>
        <w:trPr>
          <w:trHeight w:val="40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Quantitative Measure of Stress: _________________________________________________</w:t>
            </w:r>
          </w:p>
        </w:tc>
      </w:tr>
      <w:tr>
        <w:trPr>
          <w:trHeight w:val="4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Trial 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Trial 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Trial 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Survived?  </w:t>
            </w: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YES / 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Survived?  </w:t>
            </w: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YES /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Survived?  </w:t>
            </w: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YES / 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left="450" w:hanging="27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450" w:hanging="270"/>
        <w:contextualSpacing w:val="1"/>
        <w:jc w:val="both"/>
        <w:rPr>
          <w:rFonts w:ascii="Quicksand" w:cs="Quicksand" w:eastAsia="Quicksand" w:hAnsi="Quicksand"/>
          <w:sz w:val="20"/>
          <w:szCs w:val="20"/>
          <w:u w:val="none"/>
        </w:rPr>
      </w:pP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**PHYSICAL SOLUTION ONLY**: </w:t>
        <w:br w:type="textWrapping"/>
        <w:t xml:space="preserve">Evaluate the effectiveness of your physical solution: 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Use the “Effectiveness of Physical Solution” guide to evaluate how well your solution performed according to the criteria you set in Step 2.  </w:t>
      </w:r>
      <w:r w:rsidDel="00000000" w:rsidR="00000000" w:rsidRPr="00000000">
        <w:rPr>
          <w:rFonts w:ascii="Quicksand" w:cs="Quicksand" w:eastAsia="Quicksand" w:hAnsi="Quicksand"/>
          <w:b w:val="1"/>
          <w:i w:val="1"/>
          <w:sz w:val="20"/>
          <w:szCs w:val="20"/>
          <w:rtl w:val="0"/>
        </w:rPr>
        <w:t xml:space="preserve">Make sure to tape the evaluation onto this page in the space below.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450" w:hanging="270"/>
        <w:contextualSpacing w:val="1"/>
        <w:jc w:val="both"/>
        <w:rPr>
          <w:rFonts w:ascii="Quicksand" w:cs="Quicksand" w:eastAsia="Quicksand" w:hAnsi="Quicksand"/>
          <w:sz w:val="20"/>
          <w:szCs w:val="20"/>
          <w:u w:val="none"/>
        </w:rPr>
      </w:pP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**CONCEPTUAL SOLUTION ONLY**:  </w:t>
        <w:br w:type="textWrapping"/>
        <w:t xml:space="preserve">Evaluate the effectiveness of your conceptual solution: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  Use the “Effectiveness of Conceptual Solution” Pugh chart to evaluate how well your solution would perform according to the criteria you set in Step 2. </w:t>
      </w:r>
      <w:r w:rsidDel="00000000" w:rsidR="00000000" w:rsidRPr="00000000">
        <w:rPr>
          <w:rFonts w:ascii="Quicksand" w:cs="Quicksand" w:eastAsia="Quicksand" w:hAnsi="Quicksand"/>
          <w:b w:val="1"/>
          <w:i w:val="1"/>
          <w:sz w:val="20"/>
          <w:szCs w:val="20"/>
          <w:rtl w:val="0"/>
        </w:rPr>
        <w:t xml:space="preserve">Make sure to tape the evaluation onto this page in the space below.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 You will also be creating a presentation to discuss your conceptual solution.  See the “Presentation Guidelines for Conceptual Solutions” to guide your presentation.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Quicksand" w:cs="Quicksand" w:eastAsia="Quicksand" w:hAnsi="Quicksand"/>
          <w:b w:val="1"/>
          <w:rtl w:val="0"/>
        </w:rPr>
        <w:t xml:space="preserve">PHYSICAL SOLUTIONS ONLY:</w:t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9525</wp:posOffset>
            </wp:positionV>
            <wp:extent cx="809625" cy="619125"/>
            <wp:effectExtent b="0" l="0" r="0" t="0"/>
            <wp:wrapSquare wrapText="bothSides" distB="0" distT="0" distL="0" distR="0"/>
            <wp:docPr id="3" name="image09.png"/>
            <a:graphic>
              <a:graphicData uri="http://schemas.openxmlformats.org/drawingml/2006/picture">
                <pic:pic>
                  <pic:nvPicPr>
                    <pic:cNvPr id="0" name="image09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19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Quicksand" w:cs="Quicksand" w:eastAsia="Quicksand" w:hAnsi="Quicksand"/>
          <w:b w:val="1"/>
          <w:rtl w:val="0"/>
        </w:rPr>
        <w:t xml:space="preserve">Step 5:  Redesign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In this step of the</w:t>
      </w: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 Engineering Design Process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, you will redesign your solution to increase reliability (more successful trials), durability,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540" w:hanging="270"/>
        <w:contextualSpacing w:val="1"/>
        <w:jc w:val="both"/>
        <w:rPr>
          <w:rFonts w:ascii="Quicksand" w:cs="Quicksand" w:eastAsia="Quicksand" w:hAnsi="Quicksand"/>
          <w:sz w:val="20"/>
          <w:szCs w:val="20"/>
        </w:rPr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Create a labeled diagram of your redesigned system. Redraw the parts of your system that you are 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u w:val="single"/>
          <w:rtl w:val="0"/>
        </w:rPr>
        <w:t xml:space="preserve">changing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 below. Give reasons for the modifications you made.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7"/>
        <w:bidi w:val="0"/>
        <w:tblW w:w="9510.0" w:type="dxa"/>
        <w:jc w:val="left"/>
        <w:tblInd w:w="53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5385"/>
        <w:gridCol w:w="4125"/>
        <w:tblGridChange w:id="0">
          <w:tblGrid>
            <w:gridCol w:w="5385"/>
            <w:gridCol w:w="4125"/>
          </w:tblGrid>
        </w:tblGridChange>
      </w:tblGrid>
      <w:tr>
        <w:trPr>
          <w:trHeight w:val="36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Figure 3.</w:t>
            </w: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 Diagram of System (Redesign)</w:t>
            </w:r>
          </w:p>
        </w:tc>
      </w:tr>
      <w:tr>
        <w:trPr>
          <w:trHeight w:val="116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Modification 1 (Draw):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Reasoning:</w:t>
            </w:r>
          </w:p>
        </w:tc>
      </w:tr>
      <w:tr>
        <w:trPr>
          <w:trHeight w:val="108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Modification 2 (Draw):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Reasoning: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540" w:hanging="270"/>
        <w:contextualSpacing w:val="1"/>
        <w:rPr>
          <w:rFonts w:ascii="Quicksand" w:cs="Quicksand" w:eastAsia="Quicksand" w:hAnsi="Quicksand"/>
          <w:sz w:val="20"/>
          <w:szCs w:val="20"/>
        </w:rPr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Determine the quantity and cost of all materials you will need for your redesign. </w:t>
      </w:r>
    </w:p>
    <w:tbl>
      <w:tblPr>
        <w:tblStyle w:val="Table8"/>
        <w:bidi w:val="0"/>
        <w:tblW w:w="10005.0" w:type="dxa"/>
        <w:jc w:val="left"/>
        <w:tblInd w:w="56.9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70"/>
        <w:gridCol w:w="1485"/>
        <w:gridCol w:w="1650"/>
        <w:gridCol w:w="1650"/>
        <w:gridCol w:w="1950"/>
        <w:tblGridChange w:id="0">
          <w:tblGrid>
            <w:gridCol w:w="3270"/>
            <w:gridCol w:w="1485"/>
            <w:gridCol w:w="1650"/>
            <w:gridCol w:w="1650"/>
            <w:gridCol w:w="1950"/>
          </w:tblGrid>
        </w:tblGridChange>
      </w:tblGrid>
      <w:tr>
        <w:trPr>
          <w:trHeight w:val="280" w:hRule="atLeast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Cost per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Balance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gridSpan w:val="4"/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Remaining Budget after First Model:</w:t>
            </w:r>
          </w:p>
        </w:tc>
        <w:tc>
          <w:tcPr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gridSpan w:val="4"/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Budget Remaining: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171450</wp:posOffset>
            </wp:positionV>
            <wp:extent cx="809625" cy="619125"/>
            <wp:effectExtent b="0" l="0" r="0" t="0"/>
            <wp:wrapSquare wrapText="bothSides" distB="0" distT="0" distL="0" distR="0"/>
            <wp:docPr id="4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19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Quicksand" w:cs="Quicksand" w:eastAsia="Quicksand" w:hAnsi="Quicksand"/>
          <w:b w:val="1"/>
          <w:rtl w:val="0"/>
        </w:rPr>
        <w:t xml:space="preserve">PHYSICAL SOLUTION ONLY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Quicksand" w:cs="Quicksand" w:eastAsia="Quicksand" w:hAnsi="Quicksand"/>
          <w:b w:val="1"/>
          <w:rtl w:val="0"/>
        </w:rPr>
        <w:t xml:space="preserve">Step 6:  Build and Test Again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In this step of the </w:t>
      </w: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Engineering Design Process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, you will build and test your redesigned solution, and evaluate its effectiveness.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8"/>
        </w:numPr>
        <w:ind w:left="450" w:hanging="270"/>
        <w:contextualSpacing w:val="1"/>
        <w:rPr>
          <w:rFonts w:ascii="Quicksand" w:cs="Quicksand" w:eastAsia="Quicksand" w:hAnsi="Quicksand"/>
          <w:sz w:val="20"/>
          <w:szCs w:val="20"/>
        </w:rPr>
      </w:pP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Build your physical solution. Collect data while you test your design.  What </w:t>
      </w:r>
      <w:r w:rsidDel="00000000" w:rsidR="00000000" w:rsidRPr="00000000">
        <w:rPr>
          <w:rFonts w:ascii="Quicksand" w:cs="Quicksand" w:eastAsia="Quicksand" w:hAnsi="Quicksand"/>
          <w:i w:val="1"/>
          <w:sz w:val="20"/>
          <w:szCs w:val="20"/>
          <w:u w:val="single"/>
          <w:rtl w:val="0"/>
        </w:rPr>
        <w:t xml:space="preserve">quantitative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 measure are you using to test your physical solution?</w:t>
      </w:r>
    </w:p>
    <w:p w:rsidR="00000000" w:rsidDel="00000000" w:rsidP="00000000" w:rsidRDefault="00000000" w:rsidRPr="00000000">
      <w:pPr>
        <w:ind w:left="18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9"/>
        <w:bidi w:val="0"/>
        <w:tblW w:w="9720.0" w:type="dxa"/>
        <w:jc w:val="left"/>
        <w:tblInd w:w="4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3240"/>
        <w:gridCol w:w="3240"/>
        <w:tblGridChange w:id="0">
          <w:tblGrid>
            <w:gridCol w:w="3240"/>
            <w:gridCol w:w="3240"/>
            <w:gridCol w:w="3240"/>
          </w:tblGrid>
        </w:tblGridChange>
      </w:tblGrid>
      <w:tr>
        <w:trPr>
          <w:trHeight w:val="40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Quantitative Measure of Stress: _________________________________________________</w:t>
            </w:r>
          </w:p>
        </w:tc>
      </w:tr>
      <w:tr>
        <w:trPr>
          <w:trHeight w:val="4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Trial 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Trial 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Trial 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Survived?  </w:t>
            </w: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YES / 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Survived?  </w:t>
            </w: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YES /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20"/>
                <w:szCs w:val="20"/>
                <w:rtl w:val="0"/>
              </w:rPr>
              <w:t xml:space="preserve">Survived?  </w:t>
            </w: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YES / 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450" w:hanging="270"/>
        <w:contextualSpacing w:val="1"/>
        <w:jc w:val="both"/>
        <w:rPr>
          <w:rFonts w:ascii="Quicksand" w:cs="Quicksand" w:eastAsia="Quicksand" w:hAnsi="Quicksand"/>
          <w:sz w:val="20"/>
          <w:szCs w:val="20"/>
          <w:u w:val="none"/>
        </w:rPr>
      </w:pPr>
      <w:r w:rsidDel="00000000" w:rsidR="00000000" w:rsidRPr="00000000">
        <w:rPr>
          <w:rFonts w:ascii="Quicksand" w:cs="Quicksand" w:eastAsia="Quicksand" w:hAnsi="Quicksand"/>
          <w:b w:val="1"/>
          <w:sz w:val="20"/>
          <w:szCs w:val="20"/>
          <w:rtl w:val="0"/>
        </w:rPr>
        <w:t xml:space="preserve">Evaluate the effectiveness of your physical solution: </w:t>
      </w:r>
      <w:r w:rsidDel="00000000" w:rsidR="00000000" w:rsidRPr="00000000">
        <w:rPr>
          <w:rFonts w:ascii="Quicksand" w:cs="Quicksand" w:eastAsia="Quicksand" w:hAnsi="Quicksand"/>
          <w:sz w:val="20"/>
          <w:szCs w:val="20"/>
          <w:rtl w:val="0"/>
        </w:rPr>
        <w:t xml:space="preserve">Use the “Effectiveness of Physical Solution” guide to evaluate how well your solution performed according to the criteria you set in Step 2.  </w:t>
      </w:r>
      <w:r w:rsidDel="00000000" w:rsidR="00000000" w:rsidRPr="00000000">
        <w:rPr>
          <w:rFonts w:ascii="Quicksand" w:cs="Quicksand" w:eastAsia="Quicksand" w:hAnsi="Quicksand"/>
          <w:b w:val="1"/>
          <w:i w:val="1"/>
          <w:sz w:val="20"/>
          <w:szCs w:val="20"/>
          <w:rtl w:val="0"/>
        </w:rPr>
        <w:t xml:space="preserve">Make sure to tape the evaluation onto the back of this page.</w:t>
      </w:r>
      <w:r w:rsidDel="00000000" w:rsidR="00000000" w:rsidRPr="00000000">
        <w:rPr>
          <w:rtl w:val="0"/>
        </w:rPr>
      </w:r>
    </w:p>
    <w:sectPr>
      <w:headerReference r:id="rId14" w:type="first"/>
      <w:footerReference r:id="rId15" w:type="default"/>
      <w:pgSz w:h="15840" w:w="12240"/>
      <w:pgMar w:bottom="1080" w:top="720" w:left="1080" w:right="108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Quicksand">
    <w:embedRegular w:fontKey="{00000000-0000-0000-0000-000000000000}" r:id="rId1" w:subsetted="0"/>
    <w:embedBold w:fontKey="{00000000-0000-0000-0000-000000000000}" r:id="rId2" w:subsetted="0"/>
  </w:font>
  <w:font w:name="Droid San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>
          <w:rFonts w:ascii="Droid Sans" w:cs="Droid Sans" w:eastAsia="Droid Sans" w:hAnsi="Droid Sans"/>
          <w:sz w:val="16"/>
          <w:szCs w:val="16"/>
        </w:rPr>
      </w:r>
    </w:fldSimple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</w:tabs>
      <w:spacing w:after="0" w:before="720" w:line="276" w:lineRule="auto"/>
      <w:contextualSpacing w:val="0"/>
    </w:pPr>
    <w:r w:rsidDel="00000000" w:rsidR="00000000" w:rsidRPr="00000000">
      <w:rPr>
        <w:rFonts w:ascii="Quicksand" w:cs="Quicksand" w:eastAsia="Quicksand" w:hAnsi="Quicksand"/>
        <w:b w:val="1"/>
        <w:sz w:val="26"/>
        <w:szCs w:val="26"/>
        <w:rtl w:val="0"/>
      </w:rPr>
      <w:t xml:space="preserve">Science 8</w:t>
    </w:r>
    <w:r w:rsidDel="00000000" w:rsidR="00000000" w:rsidRPr="00000000">
      <w:rPr>
        <w:rFonts w:ascii="Quicksand" w:cs="Quicksand" w:eastAsia="Quicksand" w:hAnsi="Quicksand"/>
        <w:sz w:val="26"/>
        <w:szCs w:val="26"/>
        <w:rtl w:val="0"/>
      </w:rPr>
      <w:t xml:space="preserve">  </w:t>
      <w:tab/>
      <w:tab/>
    </w:r>
    <w:r w:rsidDel="00000000" w:rsidR="00000000" w:rsidRPr="00000000">
      <w:rPr>
        <w:rFonts w:ascii="Quicksand" w:cs="Quicksand" w:eastAsia="Quicksand" w:hAnsi="Quicksand"/>
        <w:b w:val="0"/>
        <w:sz w:val="26"/>
        <w:szCs w:val="26"/>
        <w:rtl w:val="0"/>
      </w:rPr>
      <w:t xml:space="preserve">Names: _____________________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="276" w:lineRule="auto"/>
      <w:ind w:right="0"/>
      <w:contextualSpacing w:val="0"/>
      <w:jc w:val="both"/>
    </w:pPr>
    <w:r w:rsidDel="00000000" w:rsidR="00000000" w:rsidRPr="00000000">
      <w:rPr>
        <w:rFonts w:ascii="Quicksand" w:cs="Quicksand" w:eastAsia="Quicksand" w:hAnsi="Quicksand"/>
        <w:b w:val="0"/>
        <w:sz w:val="26"/>
        <w:szCs w:val="26"/>
        <w:rtl w:val="0"/>
      </w:rPr>
      <w:t xml:space="preserve">     Unit </w:t>
    </w:r>
    <w:r w:rsidDel="00000000" w:rsidR="00000000" w:rsidRPr="00000000">
      <w:rPr>
        <w:rFonts w:ascii="Quicksand" w:cs="Quicksand" w:eastAsia="Quicksand" w:hAnsi="Quicksand"/>
        <w:sz w:val="26"/>
        <w:szCs w:val="26"/>
        <w:rtl w:val="0"/>
      </w:rPr>
      <w:t xml:space="preserve">3 Atmosphere &amp; Weather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320"/>
      </w:tabs>
      <w:spacing w:after="0" w:before="0" w:line="276" w:lineRule="auto"/>
      <w:contextualSpacing w:val="0"/>
    </w:pPr>
    <w:r w:rsidDel="00000000" w:rsidR="00000000" w:rsidRPr="00000000">
      <w:rPr>
        <w:rFonts w:ascii="Quicksand" w:cs="Quicksand" w:eastAsia="Quicksand" w:hAnsi="Quicksand"/>
        <w:b w:val="0"/>
        <w:i w:val="1"/>
        <w:sz w:val="26"/>
        <w:szCs w:val="26"/>
        <w:rtl w:val="0"/>
      </w:rPr>
      <w:t xml:space="preserve">     PBL - </w:t>
    </w:r>
    <w:r w:rsidDel="00000000" w:rsidR="00000000" w:rsidRPr="00000000">
      <w:rPr>
        <w:rFonts w:ascii="Quicksand" w:cs="Quicksand" w:eastAsia="Quicksand" w:hAnsi="Quicksand"/>
        <w:sz w:val="26"/>
        <w:szCs w:val="26"/>
        <w:rtl w:val="0"/>
      </w:rPr>
      <w:t xml:space="preserve">Disaster Strikes!</w:t>
    </w:r>
    <w:r w:rsidDel="00000000" w:rsidR="00000000" w:rsidRPr="00000000">
      <w:rPr>
        <w:rFonts w:ascii="Quicksand" w:cs="Quicksand" w:eastAsia="Quicksand" w:hAnsi="Quicksand"/>
        <w:b w:val="0"/>
        <w:sz w:val="26"/>
        <w:szCs w:val="26"/>
        <w:rtl w:val="0"/>
      </w:rPr>
      <w:tab/>
      <w:tab/>
    </w:r>
    <w:r w:rsidDel="00000000" w:rsidR="00000000" w:rsidRPr="00000000">
      <w:rPr>
        <w:rFonts w:ascii="Quicksand" w:cs="Quicksand" w:eastAsia="Quicksand" w:hAnsi="Quicksand"/>
        <w:sz w:val="26"/>
        <w:szCs w:val="26"/>
        <w:rtl w:val="0"/>
      </w:rPr>
      <w:t xml:space="preserve">   </w:t>
      <w:tab/>
      <w:tab/>
      <w:tab/>
      <w:tab/>
    </w:r>
    <w:r w:rsidDel="00000000" w:rsidR="00000000" w:rsidRPr="00000000">
      <w:rPr>
        <w:rFonts w:ascii="Quicksand" w:cs="Quicksand" w:eastAsia="Quicksand" w:hAnsi="Quicksand"/>
        <w:b w:val="0"/>
        <w:sz w:val="26"/>
        <w:szCs w:val="26"/>
        <w:rtl w:val="0"/>
      </w:rPr>
      <w:t xml:space="preserve">Period</w:t>
    </w:r>
    <w:r w:rsidDel="00000000" w:rsidR="00000000" w:rsidRPr="00000000">
      <w:rPr>
        <w:rFonts w:ascii="Quicksand" w:cs="Quicksand" w:eastAsia="Quicksand" w:hAnsi="Quicksand"/>
        <w:sz w:val="26"/>
        <w:szCs w:val="26"/>
        <w:rtl w:val="0"/>
      </w:rPr>
      <w:t xml:space="preserve">:  _____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2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2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2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8">
    <w:lvl w:ilvl="0">
      <w:start w:val="1"/>
      <w:numFmt w:val="lowerLetter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>
    <w:lvl w:ilvl="0">
      <w:start w:val="2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2.png"/><Relationship Id="rId10" Type="http://schemas.openxmlformats.org/officeDocument/2006/relationships/image" Target="media/image13.jpg"/><Relationship Id="rId13" Type="http://schemas.openxmlformats.org/officeDocument/2006/relationships/image" Target="media/image10.png"/><Relationship Id="rId12" Type="http://schemas.openxmlformats.org/officeDocument/2006/relationships/image" Target="media/image09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01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image" Target="media/image08.png"/><Relationship Id="rId6" Type="http://schemas.openxmlformats.org/officeDocument/2006/relationships/image" Target="media/image15.png"/><Relationship Id="rId7" Type="http://schemas.openxmlformats.org/officeDocument/2006/relationships/image" Target="media/image11.gif"/><Relationship Id="rId8" Type="http://schemas.openxmlformats.org/officeDocument/2006/relationships/image" Target="media/image1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Relationship Id="rId3" Type="http://schemas.openxmlformats.org/officeDocument/2006/relationships/font" Target="fonts/DroidSans-regular.ttf"/><Relationship Id="rId4" Type="http://schemas.openxmlformats.org/officeDocument/2006/relationships/font" Target="fonts/DroidSans-bold.ttf"/></Relationships>
</file>